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6A8B" w14:textId="77777777" w:rsidR="00000000" w:rsidRDefault="00000000">
      <w:pPr>
        <w:pStyle w:val="group-name"/>
        <w:divId w:val="1216048487"/>
        <w:rPr>
          <w:rFonts w:ascii="Georgia" w:hAnsi="Georgia"/>
          <w14:ligatures w14:val="none"/>
        </w:rPr>
      </w:pPr>
      <w:r>
        <w:rPr>
          <w:rFonts w:ascii="Georgia" w:hAnsi="Georgia"/>
        </w:rPr>
        <w:t>GROUP GUIDE</w:t>
      </w:r>
    </w:p>
    <w:p w14:paraId="05FE4432" w14:textId="77777777" w:rsidR="00000000" w:rsidRDefault="00000000">
      <w:pPr>
        <w:pStyle w:val="church-name"/>
        <w:divId w:val="771242111"/>
        <w:rPr>
          <w:rFonts w:ascii="Georgia" w:hAnsi="Georgia"/>
        </w:rPr>
      </w:pPr>
      <w:r>
        <w:rPr>
          <w:rFonts w:ascii="Georgia" w:hAnsi="Georgia"/>
        </w:rPr>
        <w:t>Frisco First Baptist Church</w:t>
      </w:r>
    </w:p>
    <w:p w14:paraId="068AE2A6" w14:textId="77777777" w:rsidR="00000000" w:rsidRDefault="00000000">
      <w:pPr>
        <w:pStyle w:val="series-title"/>
        <w:divId w:val="771242111"/>
        <w:rPr>
          <w:rFonts w:ascii="Georgia" w:hAnsi="Georgia"/>
        </w:rPr>
      </w:pPr>
      <w:r>
        <w:rPr>
          <w:rStyle w:val="bold"/>
          <w:rFonts w:ascii="Georgia" w:hAnsi="Georgia"/>
        </w:rPr>
        <w:t>The Gospel according to Abraham</w:t>
      </w:r>
    </w:p>
    <w:p w14:paraId="19259B6D" w14:textId="77777777" w:rsidR="00000000" w:rsidRDefault="00000000">
      <w:pPr>
        <w:pStyle w:val="session-title"/>
        <w:divId w:val="771242111"/>
        <w:rPr>
          <w:rFonts w:ascii="Georgia" w:hAnsi="Georgia"/>
        </w:rPr>
      </w:pPr>
      <w:r>
        <w:rPr>
          <w:rStyle w:val="bold"/>
          <w:rFonts w:ascii="Georgia" w:hAnsi="Georgia"/>
        </w:rPr>
        <w:t>A God who sees</w:t>
      </w:r>
    </w:p>
    <w:p w14:paraId="52C86303" w14:textId="77777777" w:rsidR="00000000" w:rsidRDefault="00000000">
      <w:pPr>
        <w:pStyle w:val="main-text"/>
        <w:divId w:val="771242111"/>
        <w:rPr>
          <w:rFonts w:ascii="Georgia" w:hAnsi="Georgia"/>
        </w:rPr>
      </w:pPr>
      <w:r>
        <w:rPr>
          <w:rStyle w:val="bold"/>
          <w:rFonts w:ascii="Georgia" w:hAnsi="Georgia"/>
        </w:rPr>
        <w:t>Genesis 16:1-13</w:t>
      </w:r>
    </w:p>
    <w:p w14:paraId="6C8B4FB1" w14:textId="77777777" w:rsidR="00000000" w:rsidRDefault="00000000">
      <w:pPr>
        <w:pStyle w:val="date"/>
        <w:divId w:val="771242111"/>
        <w:rPr>
          <w:rFonts w:ascii="Georgia" w:hAnsi="Georgia"/>
        </w:rPr>
      </w:pPr>
      <w:r>
        <w:rPr>
          <w:rStyle w:val="bold"/>
          <w:rFonts w:ascii="Georgia" w:hAnsi="Georgia"/>
        </w:rPr>
        <w:t>6/14/2026</w:t>
      </w:r>
    </w:p>
    <w:p w14:paraId="377D1ED4" w14:textId="77777777" w:rsidR="00000000" w:rsidRDefault="00000000">
      <w:pPr>
        <w:pStyle w:val="main-point-header"/>
        <w:divId w:val="49349594"/>
        <w:rPr>
          <w:rFonts w:ascii="Georgia" w:hAnsi="Georgia"/>
        </w:rPr>
      </w:pPr>
      <w:r>
        <w:rPr>
          <w:rFonts w:ascii="Georgia" w:hAnsi="Georgia"/>
        </w:rPr>
        <w:t>MAIN POINT</w:t>
      </w:r>
    </w:p>
    <w:p w14:paraId="561489A6" w14:textId="77777777" w:rsidR="00000000" w:rsidRDefault="00000000">
      <w:pPr>
        <w:pStyle w:val="main-point-text"/>
        <w:divId w:val="49349594"/>
        <w:rPr>
          <w:rFonts w:ascii="Georgia" w:hAnsi="Georgia"/>
        </w:rPr>
      </w:pPr>
      <w:r>
        <w:rPr>
          <w:rFonts w:ascii="Georgia" w:hAnsi="Georgia"/>
        </w:rPr>
        <w:t>God sees you and knows you.</w:t>
      </w:r>
    </w:p>
    <w:p w14:paraId="6CF18EF3" w14:textId="77777777" w:rsidR="00000000" w:rsidRDefault="00000000">
      <w:pPr>
        <w:pStyle w:val="intro-header"/>
        <w:divId w:val="49349594"/>
        <w:rPr>
          <w:rFonts w:ascii="Georgia" w:hAnsi="Georgia"/>
        </w:rPr>
      </w:pPr>
      <w:r>
        <w:rPr>
          <w:rFonts w:ascii="Georgia" w:hAnsi="Georgia"/>
        </w:rPr>
        <w:t>INTRODUCTION</w:t>
      </w:r>
    </w:p>
    <w:p w14:paraId="0A0604D4" w14:textId="77777777" w:rsidR="00000000" w:rsidRDefault="00000000">
      <w:pPr>
        <w:pStyle w:val="intro-text"/>
        <w:divId w:val="49349594"/>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 </w:t>
      </w:r>
    </w:p>
    <w:p w14:paraId="23F3F8EE" w14:textId="77777777" w:rsidR="00000000" w:rsidRDefault="00000000">
      <w:pPr>
        <w:pStyle w:val="questions"/>
        <w:divId w:val="49349594"/>
        <w:rPr>
          <w:rFonts w:ascii="Georgia" w:hAnsi="Georgia"/>
        </w:rPr>
      </w:pPr>
      <w:r>
        <w:rPr>
          <w:rFonts w:ascii="Georgia" w:hAnsi="Georgia"/>
        </w:rPr>
        <w:t>What is the most isolated place you have ever visited? What did it feel like?</w:t>
      </w:r>
    </w:p>
    <w:p w14:paraId="61A199FA" w14:textId="77777777" w:rsidR="00000000" w:rsidRDefault="00000000">
      <w:pPr>
        <w:pStyle w:val="questions"/>
        <w:divId w:val="49349594"/>
        <w:rPr>
          <w:rFonts w:ascii="Georgia" w:hAnsi="Georgia"/>
        </w:rPr>
      </w:pPr>
      <w:r>
        <w:rPr>
          <w:rFonts w:ascii="Georgia" w:hAnsi="Georgia"/>
        </w:rPr>
        <w:t>Are you an introvert or extrovert? How would you describe your experience of introversion or extroversion in one sentence?</w:t>
      </w:r>
    </w:p>
    <w:p w14:paraId="0F9CEBA8" w14:textId="77777777" w:rsidR="00000000" w:rsidRDefault="00000000">
      <w:pPr>
        <w:pStyle w:val="body"/>
        <w:divId w:val="49349594"/>
        <w:rPr>
          <w:rFonts w:ascii="Georgia" w:hAnsi="Georgia"/>
        </w:rPr>
      </w:pPr>
      <w:r>
        <w:rPr>
          <w:rFonts w:ascii="Georgia" w:hAnsi="Georgia"/>
        </w:rPr>
        <w:t>Some of us love to be around people as often as possible. We enjoy the company and are energized by relationships. Others of us need alone time to feel rejuvenated, even though we enjoy the company of good friends. But it is safe to assume that no one likes to be alone all the time. Loneliness can be a scary feeling, and it oftentimes leaves us feeling insecure and isolated from others. Sarai, Abram’s wife, felt alone in her barrenness, and as a result, she refused to wait on God. Hagar, Sarai’s slave, felt alone in her abuse and anger, so she ran from home. Both women needed the reminder that no matter how alone you feel, God sees and knows you and our situation, which means He can be trusted.</w:t>
      </w:r>
    </w:p>
    <w:p w14:paraId="12094BB9" w14:textId="77777777" w:rsidR="00000000" w:rsidRDefault="00000000">
      <w:pPr>
        <w:pStyle w:val="understanding-header"/>
        <w:divId w:val="49349594"/>
        <w:rPr>
          <w:rFonts w:ascii="Georgia" w:hAnsi="Georgia"/>
        </w:rPr>
      </w:pPr>
      <w:r>
        <w:rPr>
          <w:rFonts w:ascii="Georgia" w:hAnsi="Georgia"/>
        </w:rPr>
        <w:t>UNDERSTANDING</w:t>
      </w:r>
    </w:p>
    <w:p w14:paraId="09AABAD2" w14:textId="77777777" w:rsidR="00000000" w:rsidRDefault="00000000">
      <w:pPr>
        <w:pStyle w:val="intro-text"/>
        <w:divId w:val="49349594"/>
        <w:rPr>
          <w:rFonts w:ascii="Georgia" w:hAnsi="Georgia"/>
        </w:rPr>
      </w:pPr>
      <w:r>
        <w:rPr>
          <w:rFonts w:ascii="Georgia" w:hAnsi="Georgia"/>
        </w:rPr>
        <w:t>Unpack the biblical text to discover what the Scripture says or means about a particular topic.</w:t>
      </w:r>
    </w:p>
    <w:p w14:paraId="75CDD01F" w14:textId="77777777" w:rsidR="00000000" w:rsidRDefault="00000000">
      <w:pPr>
        <w:pStyle w:val="bible-reading"/>
        <w:divId w:val="49349594"/>
        <w:rPr>
          <w:rFonts w:ascii="Georgia" w:hAnsi="Georgia"/>
        </w:rPr>
      </w:pPr>
      <w:r>
        <w:rPr>
          <w:rFonts w:ascii="Georgia" w:hAnsi="Georgia"/>
        </w:rPr>
        <w:t>Have a volunteer read Genesis 16:1-6.</w:t>
      </w:r>
    </w:p>
    <w:p w14:paraId="73B61A30" w14:textId="77777777" w:rsidR="00000000" w:rsidRDefault="00000000">
      <w:pPr>
        <w:pStyle w:val="questions"/>
        <w:divId w:val="49349594"/>
        <w:rPr>
          <w:rFonts w:ascii="Georgia" w:hAnsi="Georgia"/>
        </w:rPr>
      </w:pPr>
      <w:r>
        <w:rPr>
          <w:rFonts w:ascii="Georgia" w:hAnsi="Georgia"/>
        </w:rPr>
        <w:t>What might have prompted Abram and Sarai to take matters into their own hands?</w:t>
      </w:r>
    </w:p>
    <w:p w14:paraId="2C17970E" w14:textId="77777777" w:rsidR="00000000" w:rsidRDefault="00000000">
      <w:pPr>
        <w:pStyle w:val="questions"/>
        <w:divId w:val="49349594"/>
        <w:rPr>
          <w:rFonts w:ascii="Georgia" w:hAnsi="Georgia"/>
        </w:rPr>
      </w:pPr>
      <w:r>
        <w:rPr>
          <w:rFonts w:ascii="Georgia" w:hAnsi="Georgia"/>
        </w:rPr>
        <w:t>Have someone read Genesis 12:10-20. What does this passage, along with Genesis 16:1-5, tell us about Abram?</w:t>
      </w:r>
    </w:p>
    <w:p w14:paraId="1841C59D" w14:textId="77777777" w:rsidR="00A04FAF" w:rsidRDefault="00A04FAF">
      <w:pPr>
        <w:pStyle w:val="body"/>
        <w:divId w:val="49349594"/>
        <w:rPr>
          <w:rFonts w:ascii="Georgia" w:hAnsi="Georgia"/>
        </w:rPr>
      </w:pPr>
    </w:p>
    <w:p w14:paraId="6ECBDD4F" w14:textId="77777777" w:rsidR="00A04FAF" w:rsidRDefault="00A04FAF">
      <w:pPr>
        <w:pStyle w:val="body"/>
        <w:divId w:val="49349594"/>
        <w:rPr>
          <w:rFonts w:ascii="Georgia" w:hAnsi="Georgia"/>
        </w:rPr>
      </w:pPr>
    </w:p>
    <w:p w14:paraId="03D14E16" w14:textId="77777777" w:rsidR="00A04FAF" w:rsidRDefault="00A04FAF">
      <w:pPr>
        <w:pStyle w:val="body"/>
        <w:divId w:val="49349594"/>
        <w:rPr>
          <w:rFonts w:ascii="Georgia" w:hAnsi="Georgia"/>
        </w:rPr>
      </w:pPr>
    </w:p>
    <w:p w14:paraId="200AB20E" w14:textId="1DF61005" w:rsidR="00000000" w:rsidRDefault="00000000">
      <w:pPr>
        <w:pStyle w:val="body"/>
        <w:divId w:val="49349594"/>
        <w:rPr>
          <w:rFonts w:ascii="Georgia" w:hAnsi="Georgia"/>
        </w:rPr>
      </w:pPr>
      <w:r>
        <w:rPr>
          <w:rFonts w:ascii="Georgia" w:hAnsi="Georgia"/>
        </w:rPr>
        <w:lastRenderedPageBreak/>
        <w:t xml:space="preserve">The events of Genesis 16 follow God’s covenant with Abram, when God promised Abram that his offspring would be as great as the stars. In chapter 16, the focus shifts from Abram to Sarai. At 75 years old, Sarai rightly assumed she was past childbearing age. All they knew of God’s promise was that they would have an heir, so Sarai took the initiative to provide that heir by using Hagar, her servant, as a surrogate mother. While this was a custom in their day, and Sarai and Abram didn’t know how God’s plan would unfold, their action revealed a lack of trust in God’s ability to provide. When the situation appeared hopeless, Abram and Sarai momentarily forgot the promises of God and turned to their own devices. </w:t>
      </w:r>
    </w:p>
    <w:p w14:paraId="555D7EE1" w14:textId="77777777" w:rsidR="00000000" w:rsidRDefault="00000000">
      <w:pPr>
        <w:pStyle w:val="questions"/>
        <w:divId w:val="49349594"/>
        <w:rPr>
          <w:rFonts w:ascii="Georgia" w:hAnsi="Georgia"/>
        </w:rPr>
      </w:pPr>
      <w:r>
        <w:rPr>
          <w:rFonts w:ascii="Georgia" w:hAnsi="Georgia"/>
        </w:rPr>
        <w:t xml:space="preserve">Have you ever tried to “help” God by devising your own plan? How did it turn out? </w:t>
      </w:r>
    </w:p>
    <w:p w14:paraId="7ED955A0" w14:textId="77777777" w:rsidR="00000000" w:rsidRDefault="00000000">
      <w:pPr>
        <w:pStyle w:val="questions"/>
        <w:divId w:val="49349594"/>
        <w:rPr>
          <w:rFonts w:ascii="Georgia" w:hAnsi="Georgia"/>
        </w:rPr>
      </w:pPr>
      <w:r>
        <w:rPr>
          <w:rFonts w:ascii="Georgia" w:hAnsi="Georgia"/>
        </w:rPr>
        <w:t>What does taking matters into your own hands imply what you believe about God?</w:t>
      </w:r>
    </w:p>
    <w:p w14:paraId="72B6DDCC" w14:textId="77777777" w:rsidR="00000000" w:rsidRDefault="00000000">
      <w:pPr>
        <w:pStyle w:val="questions"/>
        <w:divId w:val="49349594"/>
        <w:rPr>
          <w:rFonts w:ascii="Georgia" w:hAnsi="Georgia"/>
        </w:rPr>
      </w:pPr>
      <w:r>
        <w:rPr>
          <w:rFonts w:ascii="Georgia" w:hAnsi="Georgia"/>
        </w:rPr>
        <w:t>How did Abram and Sarai’s actions affect Hagar and Ishmael?</w:t>
      </w:r>
    </w:p>
    <w:p w14:paraId="6C67D2EB" w14:textId="77777777" w:rsidR="00000000" w:rsidRDefault="00000000">
      <w:pPr>
        <w:pStyle w:val="body"/>
        <w:divId w:val="49349594"/>
        <w:rPr>
          <w:rFonts w:ascii="Georgia" w:hAnsi="Georgia"/>
        </w:rPr>
      </w:pPr>
      <w:r>
        <w:rPr>
          <w:rFonts w:ascii="Georgia" w:hAnsi="Georgia"/>
        </w:rPr>
        <w:t xml:space="preserve">Abram had a history of taking matters into his own hands when He started to doubt God’s involvement. In this situation, his and Sarai’s mistake had immediate consequences. Sarai was filled with jealousy, their marriage suffered discord, and Hagar felt contempt toward Sarai. Hagar had no choice but to comply with their scheme, and by the time the baby was </w:t>
      </w:r>
      <w:proofErr w:type="gramStart"/>
      <w:r>
        <w:rPr>
          <w:rFonts w:ascii="Georgia" w:hAnsi="Georgia"/>
        </w:rPr>
        <w:t>actually born</w:t>
      </w:r>
      <w:proofErr w:type="gramEnd"/>
      <w:r>
        <w:rPr>
          <w:rFonts w:ascii="Georgia" w:hAnsi="Georgia"/>
        </w:rPr>
        <w:t>, Sarai rejected him. The sad truth is that Sarai and Abram’s disbelief had consequences not only for them, but also for the people around them.</w:t>
      </w:r>
    </w:p>
    <w:p w14:paraId="66136C4B" w14:textId="77777777" w:rsidR="00000000" w:rsidRDefault="00000000">
      <w:pPr>
        <w:pStyle w:val="questions"/>
        <w:divId w:val="49349594"/>
        <w:rPr>
          <w:rFonts w:ascii="Georgia" w:hAnsi="Georgia"/>
        </w:rPr>
      </w:pPr>
      <w:r>
        <w:rPr>
          <w:rFonts w:ascii="Georgia" w:hAnsi="Georgia"/>
        </w:rPr>
        <w:t>What effects have you seen in your life and the lives of those around you when you’ve failed to trust God?</w:t>
      </w:r>
    </w:p>
    <w:p w14:paraId="122E5AE1" w14:textId="77777777" w:rsidR="00000000" w:rsidRDefault="00000000">
      <w:pPr>
        <w:pStyle w:val="questions"/>
        <w:divId w:val="49349594"/>
        <w:rPr>
          <w:rFonts w:ascii="Georgia" w:hAnsi="Georgia"/>
        </w:rPr>
      </w:pPr>
      <w:r>
        <w:rPr>
          <w:rFonts w:ascii="Georgia" w:hAnsi="Georgia"/>
        </w:rPr>
        <w:t>Compare this account with the account of the fall of Adam and Eve in Genesis 3. What similarities do you see between the two situations?</w:t>
      </w:r>
    </w:p>
    <w:p w14:paraId="17613738" w14:textId="77777777" w:rsidR="00000000" w:rsidRDefault="00000000">
      <w:pPr>
        <w:pStyle w:val="body"/>
        <w:divId w:val="49349594"/>
        <w:rPr>
          <w:rFonts w:ascii="Georgia" w:hAnsi="Georgia"/>
        </w:rPr>
      </w:pPr>
      <w:r>
        <w:rPr>
          <w:rFonts w:ascii="Georgia" w:hAnsi="Georgia"/>
        </w:rPr>
        <w:t>Abram and Sarai aren’t the only people who have taken matters into their own hands when the waiting seems interminable. It’s easy to grow antsy and impatient when our present reality doesn’t reflect the promises to which we cling. But when we refuse to wait on God’s perfect timing, we deny Him the opportunity to glorify Himself in and through us, and our plans rarely succeed. We must avoid the tendency to make our own plans and ask God to bless them. In the next set of verses, we will see Hagar’s reaction to this situation.</w:t>
      </w:r>
    </w:p>
    <w:p w14:paraId="07900BC8" w14:textId="77777777" w:rsidR="00000000" w:rsidRDefault="00000000">
      <w:pPr>
        <w:pStyle w:val="questions"/>
        <w:divId w:val="49349594"/>
        <w:rPr>
          <w:rFonts w:ascii="Georgia" w:hAnsi="Georgia"/>
        </w:rPr>
      </w:pPr>
      <w:r>
        <w:rPr>
          <w:rFonts w:ascii="Georgia" w:hAnsi="Georgia"/>
        </w:rPr>
        <w:t>Have a volunteer read Genesis 16:7-13.</w:t>
      </w:r>
    </w:p>
    <w:p w14:paraId="3C20A01E" w14:textId="77777777" w:rsidR="00000000" w:rsidRDefault="00000000">
      <w:pPr>
        <w:pStyle w:val="questions"/>
        <w:divId w:val="49349594"/>
        <w:rPr>
          <w:rFonts w:ascii="Georgia" w:hAnsi="Georgia"/>
        </w:rPr>
      </w:pPr>
      <w:r>
        <w:rPr>
          <w:rFonts w:ascii="Georgia" w:hAnsi="Georgia"/>
        </w:rPr>
        <w:t>How does God comfort Hagar?</w:t>
      </w:r>
    </w:p>
    <w:p w14:paraId="4AAB7C09" w14:textId="77777777" w:rsidR="00000000" w:rsidRDefault="00000000">
      <w:pPr>
        <w:pStyle w:val="questions"/>
        <w:divId w:val="49349594"/>
        <w:rPr>
          <w:rFonts w:ascii="Georgia" w:hAnsi="Georgia"/>
        </w:rPr>
      </w:pPr>
      <w:r>
        <w:rPr>
          <w:rFonts w:ascii="Georgia" w:hAnsi="Georgia"/>
        </w:rPr>
        <w:t>Why did God insist that Hagar submit to Sarai’s authority?</w:t>
      </w:r>
    </w:p>
    <w:p w14:paraId="2FC236A5" w14:textId="77777777" w:rsidR="00000000" w:rsidRDefault="00000000">
      <w:pPr>
        <w:pStyle w:val="body"/>
        <w:divId w:val="49349594"/>
        <w:rPr>
          <w:rFonts w:ascii="Georgia" w:hAnsi="Georgia"/>
        </w:rPr>
      </w:pPr>
      <w:r>
        <w:rPr>
          <w:rFonts w:ascii="Georgia" w:hAnsi="Georgia"/>
        </w:rPr>
        <w:t xml:space="preserve">Because of how Sarai treated Hagar, Hagar ran away from their home. After she fled, an angel of the Lord found her in the desert. The angel offered Hagar comfort and instruction. Hagar learned that the Lord heard (v. 11) and saw (v. 13) her sorrow. In </w:t>
      </w:r>
      <w:r>
        <w:rPr>
          <w:rFonts w:ascii="Georgia" w:hAnsi="Georgia"/>
        </w:rPr>
        <w:lastRenderedPageBreak/>
        <w:t xml:space="preserve">response, Hagar marveled at the grace of the One who took pity on her, although she was a person of low standing. She also learned that despite Sarai’s mistreatment, she was being disobedient by fleeing from her mistress, an action that wouldn’t fix any of her problems. </w:t>
      </w:r>
    </w:p>
    <w:p w14:paraId="48B71575" w14:textId="77777777" w:rsidR="00000000" w:rsidRDefault="00000000">
      <w:pPr>
        <w:pStyle w:val="questions"/>
        <w:divId w:val="49349594"/>
        <w:rPr>
          <w:rFonts w:ascii="Georgia" w:hAnsi="Georgia"/>
        </w:rPr>
      </w:pPr>
      <w:r>
        <w:rPr>
          <w:rFonts w:ascii="Georgia" w:hAnsi="Georgia"/>
        </w:rPr>
        <w:t>What does today’s reading tell you about God?</w:t>
      </w:r>
    </w:p>
    <w:p w14:paraId="32BF0837" w14:textId="77777777" w:rsidR="00000000" w:rsidRDefault="00000000">
      <w:pPr>
        <w:pStyle w:val="questions"/>
        <w:divId w:val="49349594"/>
        <w:rPr>
          <w:rFonts w:ascii="Georgia" w:hAnsi="Georgia"/>
        </w:rPr>
      </w:pPr>
      <w:r>
        <w:rPr>
          <w:rFonts w:ascii="Georgia" w:hAnsi="Georgia"/>
        </w:rPr>
        <w:t>Describe a time in your life when you were comforted by knowing that God sees you and that you matter to Him?</w:t>
      </w:r>
    </w:p>
    <w:p w14:paraId="65AAF03C" w14:textId="77777777" w:rsidR="00000000" w:rsidRDefault="00000000">
      <w:pPr>
        <w:pStyle w:val="body"/>
        <w:divId w:val="49349594"/>
        <w:rPr>
          <w:rFonts w:ascii="Georgia" w:hAnsi="Georgia"/>
        </w:rPr>
      </w:pPr>
      <w:r>
        <w:rPr>
          <w:rFonts w:ascii="Georgia" w:hAnsi="Georgia"/>
        </w:rPr>
        <w:t xml:space="preserve">Faith demands that we believe some incredible things </w:t>
      </w:r>
      <w:proofErr w:type="gramStart"/>
      <w:r>
        <w:rPr>
          <w:rFonts w:ascii="Georgia" w:hAnsi="Georgia"/>
        </w:rPr>
        <w:t>on a daily basis</w:t>
      </w:r>
      <w:proofErr w:type="gramEnd"/>
      <w:r>
        <w:rPr>
          <w:rFonts w:ascii="Georgia" w:hAnsi="Georgia"/>
        </w:rPr>
        <w:t xml:space="preserve">. We believe that God speaks to us through His Word. We believe He sent His Son to restore our relationship with Him. We believe that same Son got up and walked out of a tomb after He had been dead for three days. We believe that the rewards of a faithful life include eternity in paradise and unbroken fellowship with God. We believe that God performs miracles, even today. We believe that God cares about the details of our lives, and perhaps most astonishingly, we believe that God Almighty loves us, </w:t>
      </w:r>
      <w:proofErr w:type="gramStart"/>
      <w:r>
        <w:rPr>
          <w:rFonts w:ascii="Georgia" w:hAnsi="Georgia"/>
        </w:rPr>
        <w:t>in spite of</w:t>
      </w:r>
      <w:proofErr w:type="gramEnd"/>
      <w:r>
        <w:rPr>
          <w:rFonts w:ascii="Georgia" w:hAnsi="Georgia"/>
        </w:rPr>
        <w:t xml:space="preserve"> our sinfulness. As a result, God expects us to trust Him and rest in His promises.</w:t>
      </w:r>
    </w:p>
    <w:p w14:paraId="69CF07DC" w14:textId="77777777" w:rsidR="00000000" w:rsidRDefault="00000000">
      <w:pPr>
        <w:pStyle w:val="application-header"/>
        <w:divId w:val="49349594"/>
        <w:rPr>
          <w:rFonts w:ascii="Georgia" w:hAnsi="Georgia"/>
        </w:rPr>
      </w:pPr>
      <w:r>
        <w:rPr>
          <w:rFonts w:ascii="Georgia" w:hAnsi="Georgia"/>
        </w:rPr>
        <w:t>APPLICATION</w:t>
      </w:r>
    </w:p>
    <w:p w14:paraId="466D6980" w14:textId="77777777" w:rsidR="00000000" w:rsidRDefault="00000000">
      <w:pPr>
        <w:pStyle w:val="intro-text"/>
        <w:divId w:val="49349594"/>
        <w:rPr>
          <w:rFonts w:ascii="Georgia" w:hAnsi="Georgia"/>
        </w:rPr>
      </w:pPr>
      <w:r>
        <w:rPr>
          <w:rFonts w:ascii="Georgia" w:hAnsi="Georgia"/>
        </w:rPr>
        <w:t>Help your group identify how the truths from the Scripture passage apply directly to their lives.</w:t>
      </w:r>
    </w:p>
    <w:p w14:paraId="6E752086" w14:textId="77777777" w:rsidR="00000000" w:rsidRDefault="00000000">
      <w:pPr>
        <w:pStyle w:val="questions"/>
        <w:divId w:val="49349594"/>
        <w:rPr>
          <w:rFonts w:ascii="Georgia" w:hAnsi="Georgia"/>
        </w:rPr>
      </w:pPr>
      <w:r>
        <w:rPr>
          <w:rFonts w:ascii="Georgia" w:hAnsi="Georgia"/>
        </w:rPr>
        <w:t>How does being reminded that God is “the God who sees” impact the way you live today?</w:t>
      </w:r>
    </w:p>
    <w:p w14:paraId="1E6DAA65" w14:textId="77777777" w:rsidR="00000000" w:rsidRDefault="00000000">
      <w:pPr>
        <w:pStyle w:val="questions"/>
        <w:divId w:val="49349594"/>
        <w:rPr>
          <w:rFonts w:ascii="Georgia" w:hAnsi="Georgia"/>
        </w:rPr>
      </w:pPr>
      <w:r>
        <w:rPr>
          <w:rFonts w:ascii="Georgia" w:hAnsi="Georgia"/>
        </w:rPr>
        <w:t>How is God glorified through our patience?</w:t>
      </w:r>
    </w:p>
    <w:p w14:paraId="702EA5F4" w14:textId="77777777" w:rsidR="00000000" w:rsidRDefault="00000000">
      <w:pPr>
        <w:pStyle w:val="questions"/>
        <w:divId w:val="49349594"/>
        <w:rPr>
          <w:rFonts w:ascii="Georgia" w:hAnsi="Georgia"/>
        </w:rPr>
      </w:pPr>
      <w:r>
        <w:rPr>
          <w:rFonts w:ascii="Georgia" w:hAnsi="Georgia"/>
        </w:rPr>
        <w:t>What do you need to trust God with? How can our group hold you accountable and encourage you in that effort?</w:t>
      </w:r>
    </w:p>
    <w:p w14:paraId="48A1637F" w14:textId="77777777" w:rsidR="00000000" w:rsidRDefault="00000000">
      <w:pPr>
        <w:pStyle w:val="prayer-header"/>
        <w:divId w:val="49349594"/>
        <w:rPr>
          <w:rFonts w:ascii="Georgia" w:hAnsi="Georgia"/>
        </w:rPr>
      </w:pPr>
      <w:r>
        <w:rPr>
          <w:rFonts w:ascii="Georgia" w:hAnsi="Georgia"/>
        </w:rPr>
        <w:t>PRAYER</w:t>
      </w:r>
    </w:p>
    <w:p w14:paraId="7272E1AA" w14:textId="77777777" w:rsidR="00000000" w:rsidRDefault="00000000">
      <w:pPr>
        <w:pStyle w:val="prayer-text"/>
        <w:divId w:val="49349594"/>
        <w:rPr>
          <w:rFonts w:ascii="Georgia" w:hAnsi="Georgia"/>
        </w:rPr>
      </w:pPr>
      <w:r>
        <w:rPr>
          <w:rFonts w:ascii="Georgia" w:hAnsi="Georgia"/>
        </w:rPr>
        <w:t xml:space="preserve">Close in prayer, praising God that He knows everything, including our thoughts, desires, and actions. Pray that God would transform our hearts and minds to know Him more and praise Him more. Ask God to reveal ways that we can encourage others to know Him and to trust in Him. Thank Him for knowing the needs and requests of the group and </w:t>
      </w:r>
      <w:proofErr w:type="gramStart"/>
      <w:r>
        <w:rPr>
          <w:rFonts w:ascii="Georgia" w:hAnsi="Georgia"/>
        </w:rPr>
        <w:t>lift up</w:t>
      </w:r>
      <w:proofErr w:type="gramEnd"/>
      <w:r>
        <w:rPr>
          <w:rFonts w:ascii="Georgia" w:hAnsi="Georgia"/>
        </w:rPr>
        <w:t xml:space="preserve"> those requests to Him.</w:t>
      </w:r>
    </w:p>
    <w:p w14:paraId="3C48317E" w14:textId="77777777" w:rsidR="00000000" w:rsidRDefault="00000000">
      <w:pPr>
        <w:pStyle w:val="commentary-header"/>
        <w:divId w:val="992367834"/>
        <w:rPr>
          <w:rFonts w:ascii="Georgia" w:hAnsi="Georgia"/>
        </w:rPr>
      </w:pPr>
      <w:r>
        <w:rPr>
          <w:rFonts w:ascii="Georgia" w:hAnsi="Georgia"/>
        </w:rPr>
        <w:t>COMMENTARY</w:t>
      </w:r>
    </w:p>
    <w:p w14:paraId="389F76A1" w14:textId="77777777" w:rsidR="00000000" w:rsidRDefault="00000000">
      <w:pPr>
        <w:pStyle w:val="bible-reading"/>
        <w:divId w:val="992367834"/>
        <w:rPr>
          <w:rFonts w:ascii="Georgia" w:hAnsi="Georgia"/>
        </w:rPr>
      </w:pPr>
      <w:r>
        <w:rPr>
          <w:rFonts w:ascii="Georgia" w:hAnsi="Georgia"/>
        </w:rPr>
        <w:t>Genesis 16:1-13</w:t>
      </w:r>
    </w:p>
    <w:p w14:paraId="5896DFBE" w14:textId="77777777" w:rsidR="00000000" w:rsidRDefault="00000000">
      <w:pPr>
        <w:pStyle w:val="body"/>
        <w:divId w:val="992367834"/>
        <w:rPr>
          <w:rFonts w:ascii="Georgia" w:hAnsi="Georgia"/>
        </w:rPr>
      </w:pPr>
      <w:r>
        <w:rPr>
          <w:rFonts w:ascii="Georgia" w:hAnsi="Georgia"/>
        </w:rPr>
        <w:t xml:space="preserve">16:1. The issue of providing an heir from Abram’s own body (cp. 15:3-4) reappears. Abram’s wife, Sarai, was now 75 years old and well </w:t>
      </w:r>
      <w:proofErr w:type="gramStart"/>
      <w:r>
        <w:rPr>
          <w:rFonts w:ascii="Georgia" w:hAnsi="Georgia"/>
        </w:rPr>
        <w:t>past</w:t>
      </w:r>
      <w:proofErr w:type="gramEnd"/>
      <w:r>
        <w:rPr>
          <w:rFonts w:ascii="Georgia" w:hAnsi="Georgia"/>
        </w:rPr>
        <w:t xml:space="preserve"> her childbearing years. However, she did own an Egyptian slave named Hagar, probably acquired when she lived in Egypt (12:16). </w:t>
      </w:r>
    </w:p>
    <w:p w14:paraId="2F127363" w14:textId="304B4C45" w:rsidR="00000000" w:rsidRDefault="00000000">
      <w:pPr>
        <w:pStyle w:val="body"/>
        <w:divId w:val="992367834"/>
        <w:rPr>
          <w:rFonts w:ascii="Georgia" w:hAnsi="Georgia"/>
        </w:rPr>
      </w:pPr>
      <w:r>
        <w:rPr>
          <w:rFonts w:ascii="Georgia" w:hAnsi="Georgia"/>
        </w:rPr>
        <w:lastRenderedPageBreak/>
        <w:t xml:space="preserve">16:2-3. Sarai faced a dilemma. On the one hand, the Lord had prevented her—Abram’s only wife— from bearing children. On the other hand, the Lord promised that her husband would become a father. To “fix” the problem, she ordered her husband to go to her slave—quite possibly a teenager—and try to build a family through her. Abram, now 85, agreed. Sarai likely intended to use Hagar as a surrogate </w:t>
      </w:r>
      <w:r w:rsidR="00A04FAF">
        <w:rPr>
          <w:rFonts w:ascii="Georgia" w:hAnsi="Georgia"/>
        </w:rPr>
        <w:t>mother and</w:t>
      </w:r>
      <w:r>
        <w:rPr>
          <w:rFonts w:ascii="Georgia" w:hAnsi="Georgia"/>
        </w:rPr>
        <w:t xml:space="preserve"> then adopt the child as her own. In offering something that was tempting but not appropriate to her husband, Sarai was imitating Eve’s fateful actions in the garden of Eden (3:6). </w:t>
      </w:r>
    </w:p>
    <w:p w14:paraId="71E15E00" w14:textId="77777777" w:rsidR="00000000" w:rsidRDefault="00000000">
      <w:pPr>
        <w:pStyle w:val="body"/>
        <w:divId w:val="992367834"/>
        <w:rPr>
          <w:rFonts w:ascii="Georgia" w:hAnsi="Georgia"/>
        </w:rPr>
      </w:pPr>
      <w:r>
        <w:rPr>
          <w:rFonts w:ascii="Georgia" w:hAnsi="Georgia"/>
        </w:rPr>
        <w:t xml:space="preserve">16:4. The young slave girl found herself carrying the child of the most important man in the clan—something Sarai had never done. As a result, Hagar treated her mistress with contempt. </w:t>
      </w:r>
    </w:p>
    <w:p w14:paraId="6DE01950" w14:textId="07615205" w:rsidR="00000000" w:rsidRDefault="00000000">
      <w:pPr>
        <w:pStyle w:val="body"/>
        <w:divId w:val="992367834"/>
        <w:rPr>
          <w:rFonts w:ascii="Georgia" w:hAnsi="Georgia"/>
        </w:rPr>
      </w:pPr>
      <w:r>
        <w:rPr>
          <w:rFonts w:ascii="Georgia" w:hAnsi="Georgia"/>
        </w:rPr>
        <w:t xml:space="preserve">16:5. Sarai, whose inadequacies were highlighted with Hagar’s pregnancy, now found her own suffering unbearable. Abram had caused the </w:t>
      </w:r>
      <w:r w:rsidR="00A04FAF">
        <w:rPr>
          <w:rFonts w:ascii="Georgia" w:hAnsi="Georgia"/>
        </w:rPr>
        <w:t>pregnancy;</w:t>
      </w:r>
      <w:r>
        <w:rPr>
          <w:rFonts w:ascii="Georgia" w:hAnsi="Georgia"/>
        </w:rPr>
        <w:t xml:space="preserve"> </w:t>
      </w:r>
      <w:proofErr w:type="gramStart"/>
      <w:r>
        <w:rPr>
          <w:rFonts w:ascii="Georgia" w:hAnsi="Georgia"/>
        </w:rPr>
        <w:t>thus</w:t>
      </w:r>
      <w:proofErr w:type="gramEnd"/>
      <w:r>
        <w:rPr>
          <w:rFonts w:ascii="Georgia" w:hAnsi="Georgia"/>
        </w:rPr>
        <w:t xml:space="preserve"> he was responsible for Sarai’s slave girl looking down on her. Sarai called on the Lord to hold Abram accountable for her humiliation and pain. </w:t>
      </w:r>
    </w:p>
    <w:p w14:paraId="493800E2" w14:textId="77777777" w:rsidR="00000000" w:rsidRDefault="00000000">
      <w:pPr>
        <w:pStyle w:val="body"/>
        <w:divId w:val="992367834"/>
        <w:rPr>
          <w:rFonts w:ascii="Georgia" w:hAnsi="Georgia"/>
        </w:rPr>
      </w:pPr>
      <w:r>
        <w:rPr>
          <w:rFonts w:ascii="Georgia" w:hAnsi="Georgia"/>
        </w:rPr>
        <w:t xml:space="preserve">16:6. Though Hagar was now his wife (v. 3), Abram relinquished his rights to her. Hagar was once again no more than Sarai’s slave. </w:t>
      </w:r>
    </w:p>
    <w:p w14:paraId="0486AA75" w14:textId="77777777" w:rsidR="00000000" w:rsidRDefault="00000000">
      <w:pPr>
        <w:pStyle w:val="body"/>
        <w:divId w:val="992367834"/>
        <w:rPr>
          <w:rFonts w:ascii="Georgia" w:hAnsi="Georgia"/>
        </w:rPr>
      </w:pPr>
      <w:r>
        <w:rPr>
          <w:rFonts w:ascii="Georgia" w:hAnsi="Georgia"/>
        </w:rPr>
        <w:t xml:space="preserve">16:7-8. Hagar could run away from Sarai, but not from the Angel of the Lord. He found her at a spring on a road leading to Shur and Egypt, where she might have been able to get assistance from passing caravans. Hagar, like many runaways, could say where she was from, but ignored the question of where she was going. </w:t>
      </w:r>
    </w:p>
    <w:p w14:paraId="3D460180" w14:textId="77777777" w:rsidR="00000000" w:rsidRDefault="00000000">
      <w:pPr>
        <w:pStyle w:val="body"/>
        <w:divId w:val="992367834"/>
        <w:rPr>
          <w:rFonts w:ascii="Georgia" w:hAnsi="Georgia"/>
        </w:rPr>
      </w:pPr>
      <w:r>
        <w:rPr>
          <w:rFonts w:ascii="Georgia" w:hAnsi="Georgia"/>
        </w:rPr>
        <w:t xml:space="preserve">16:9-10. The Angel of the Lord directed Hagar to go back and submit to Sarai. The true source of Hagar’s problems was her own bad attitude, not her owner. By obeying the Angel’s divine guidance, she and her offspring would receive a tremendous blessing. God’s promise to multiply her descendants both paralleled and enhanced the promise given to Abram (15:5). </w:t>
      </w:r>
    </w:p>
    <w:p w14:paraId="41B471C7" w14:textId="77777777" w:rsidR="00000000" w:rsidRDefault="00000000">
      <w:pPr>
        <w:pStyle w:val="body"/>
        <w:divId w:val="992367834"/>
        <w:rPr>
          <w:rFonts w:ascii="Georgia" w:hAnsi="Georgia"/>
        </w:rPr>
      </w:pPr>
      <w:r>
        <w:rPr>
          <w:rFonts w:ascii="Georgia" w:hAnsi="Georgia"/>
        </w:rPr>
        <w:t xml:space="preserve">16:11-12. This is the final and longest of three consecutive speeches by the Angel to Hagar. Hagar is told that she will have a son, the more prestigious gender of offspring for a woman in the ancient Near East to bear. Then she is directed to name her son Ishmael (“God hears”), in recognition of the fact that the Lord ... heard her cry of affliction. In the climactic final quatrain, character and destiny are presented: the boy will live outside of cultured society like a wild donkey... at odds with all his brothers. </w:t>
      </w:r>
    </w:p>
    <w:p w14:paraId="427DB6CF" w14:textId="41989110" w:rsidR="004A03DF" w:rsidRDefault="00000000">
      <w:pPr>
        <w:pStyle w:val="body"/>
        <w:divId w:val="992367834"/>
        <w:rPr>
          <w:rFonts w:ascii="Georgia" w:hAnsi="Georgia"/>
        </w:rPr>
      </w:pPr>
      <w:r>
        <w:rPr>
          <w:rFonts w:ascii="Georgia" w:hAnsi="Georgia"/>
        </w:rPr>
        <w:t xml:space="preserve">16:13-14. In wonder-filled recognition of God’s intervention in her life, Hagar gave the Lord the title </w:t>
      </w:r>
      <w:r w:rsidR="00A04FAF">
        <w:rPr>
          <w:rFonts w:ascii="Georgia" w:hAnsi="Georgia"/>
        </w:rPr>
        <w:t>“The</w:t>
      </w:r>
      <w:r>
        <w:rPr>
          <w:rFonts w:ascii="Georgia" w:hAnsi="Georgia"/>
        </w:rPr>
        <w:t xml:space="preserve"> God Who Sees” (or “The God Who Sees Me”). She is thus the only person in the Bible who is said to have renamed Yahweh. The Asian custom of naming/renaming someone was always associated with the possession of authority over the one being named. To rename God would normally be considered blasphemous. Perhaps Hagar’s lack of restraint in renaming the Lord was </w:t>
      </w:r>
      <w:proofErr w:type="gramStart"/>
      <w:r>
        <w:rPr>
          <w:rFonts w:ascii="Georgia" w:hAnsi="Georgia"/>
        </w:rPr>
        <w:t>due to the fact that</w:t>
      </w:r>
      <w:proofErr w:type="gramEnd"/>
      <w:r>
        <w:rPr>
          <w:rFonts w:ascii="Georgia" w:hAnsi="Georgia"/>
        </w:rPr>
        <w:t xml:space="preserve"> she was quite young and was a spiritually uninformed Egyptian slave.</w:t>
      </w:r>
    </w:p>
    <w:sectPr w:rsidR="004A03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76"/>
    <w:rsid w:val="004A03DF"/>
    <w:rsid w:val="00A04FAF"/>
    <w:rsid w:val="00AF7B76"/>
    <w:rsid w:val="00CF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CCC3"/>
  <w15:docId w15:val="{EF8FF9EF-2003-4C42-8C75-AD6B821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
    <w:name w:val="date"/>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594">
      <w:marLeft w:val="0"/>
      <w:marRight w:val="0"/>
      <w:marTop w:val="0"/>
      <w:marBottom w:val="0"/>
      <w:divBdr>
        <w:top w:val="none" w:sz="0" w:space="0" w:color="auto"/>
        <w:left w:val="none" w:sz="0" w:space="0" w:color="auto"/>
        <w:bottom w:val="none" w:sz="0" w:space="0" w:color="auto"/>
        <w:right w:val="none" w:sz="0" w:space="0" w:color="auto"/>
      </w:divBdr>
    </w:div>
    <w:div w:id="771242111">
      <w:marLeft w:val="0"/>
      <w:marRight w:val="0"/>
      <w:marTop w:val="0"/>
      <w:marBottom w:val="0"/>
      <w:divBdr>
        <w:top w:val="none" w:sz="0" w:space="0" w:color="auto"/>
        <w:left w:val="none" w:sz="0" w:space="0" w:color="auto"/>
        <w:bottom w:val="none" w:sz="0" w:space="0" w:color="auto"/>
        <w:right w:val="none" w:sz="0" w:space="0" w:color="auto"/>
      </w:divBdr>
    </w:div>
    <w:div w:id="992367834">
      <w:marLeft w:val="0"/>
      <w:marRight w:val="0"/>
      <w:marTop w:val="0"/>
      <w:marBottom w:val="0"/>
      <w:divBdr>
        <w:top w:val="none" w:sz="0" w:space="0" w:color="auto"/>
        <w:left w:val="none" w:sz="0" w:space="0" w:color="auto"/>
        <w:bottom w:val="none" w:sz="0" w:space="0" w:color="auto"/>
        <w:right w:val="none" w:sz="0" w:space="0" w:color="auto"/>
      </w:divBdr>
    </w:div>
    <w:div w:id="121604848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Props1.xml><?xml version="1.0" encoding="utf-8"?>
<ds:datastoreItem xmlns:ds="http://schemas.openxmlformats.org/officeDocument/2006/customXml" ds:itemID="{61A54256-9D92-4552-A927-5469030174B6}"/>
</file>

<file path=customXml/itemProps2.xml><?xml version="1.0" encoding="utf-8"?>
<ds:datastoreItem xmlns:ds="http://schemas.openxmlformats.org/officeDocument/2006/customXml" ds:itemID="{90D76A67-5218-46F1-A0AD-BA9F52FE5F01}"/>
</file>

<file path=customXml/itemProps3.xml><?xml version="1.0" encoding="utf-8"?>
<ds:datastoreItem xmlns:ds="http://schemas.openxmlformats.org/officeDocument/2006/customXml" ds:itemID="{AD560969-EB71-4D81-8276-D222600BF6C0}"/>
</file>

<file path=docProps/app.xml><?xml version="1.0" encoding="utf-8"?>
<Properties xmlns="http://schemas.openxmlformats.org/officeDocument/2006/extended-properties" xmlns:vt="http://schemas.openxmlformats.org/officeDocument/2006/docPropsVTypes">
  <Template>Normal</Template>
  <TotalTime>11</TotalTime>
  <Pages>4</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Wolf</dc:creator>
  <cp:lastModifiedBy>Lindsey Wolf</cp:lastModifiedBy>
  <cp:revision>2</cp:revision>
  <dcterms:created xsi:type="dcterms:W3CDTF">2026-04-08T13:49:00Z</dcterms:created>
  <dcterms:modified xsi:type="dcterms:W3CDTF">2026-04-08T13:49:00Z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ies>
</file>